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3543C" w14:textId="77777777" w:rsidR="005A1C76" w:rsidRPr="005A1C76" w:rsidRDefault="005A1C76" w:rsidP="005A1C76">
      <w:pPr>
        <w:rPr>
          <w:b/>
          <w:bCs/>
          <w:lang w:val="en-GB"/>
        </w:rPr>
      </w:pPr>
      <w:r w:rsidRPr="005A1C76">
        <w:rPr>
          <w:b/>
          <w:bCs/>
          <w:lang w:val="en-GB"/>
        </w:rPr>
        <w:t>CODEBOOK</w:t>
      </w:r>
    </w:p>
    <w:p w14:paraId="09A377F6" w14:textId="35FAA25D" w:rsidR="005A1C76" w:rsidRPr="005A1C76" w:rsidRDefault="005A1C76" w:rsidP="005A1C76">
      <w:pPr>
        <w:rPr>
          <w:lang w:val="en-GB"/>
        </w:rPr>
      </w:pPr>
      <w:r w:rsidRPr="005A1C76">
        <w:rPr>
          <w:b/>
          <w:bCs/>
          <w:lang w:val="en-GB"/>
        </w:rPr>
        <w:t>Dataset Title:</w:t>
      </w:r>
      <w:r w:rsidRPr="005A1C76">
        <w:rPr>
          <w:lang w:val="en-GB"/>
        </w:rPr>
        <w:t xml:space="preserve"> Systematic Literature Review Dataset – Customer Experience in the Hotel Industry </w:t>
      </w:r>
      <w:r w:rsidRPr="005A1C76">
        <w:rPr>
          <w:lang w:val="en-GB"/>
        </w:rPr>
        <w:br/>
      </w:r>
      <w:r w:rsidRPr="005A1C76">
        <w:rPr>
          <w:b/>
          <w:bCs/>
          <w:lang w:val="en-GB"/>
        </w:rPr>
        <w:t>Related Article:</w:t>
      </w:r>
      <w:r w:rsidRPr="005A1C76">
        <w:rPr>
          <w:lang w:val="en-GB"/>
        </w:rPr>
        <w:t xml:space="preserve"> Veloso, M. &amp; Gómez-Suárez, M. (2023), International Journal of Contemporary Hospitality Management.</w:t>
      </w:r>
      <w:r w:rsidRPr="005A1C76">
        <w:rPr>
          <w:lang w:val="en-GB"/>
        </w:rPr>
        <w:br/>
        <w:t>DOI: 10.1108/IJCHM-04-2022-0517</w:t>
      </w:r>
    </w:p>
    <w:p w14:paraId="114C6F53" w14:textId="7A8B590F" w:rsidR="005A1C76" w:rsidRPr="005A1C76" w:rsidRDefault="005A1C76" w:rsidP="005A1C76">
      <w:pPr>
        <w:rPr>
          <w:b/>
          <w:bCs/>
          <w:lang w:val="en-GB"/>
        </w:rPr>
      </w:pPr>
      <w:r w:rsidRPr="005A1C76">
        <w:rPr>
          <w:b/>
          <w:bCs/>
          <w:lang w:val="en-GB"/>
        </w:rPr>
        <w:t>1. Dataset Overview</w:t>
      </w:r>
    </w:p>
    <w:p w14:paraId="29646C6F" w14:textId="77777777" w:rsidR="00C154C8" w:rsidRPr="00C154C8" w:rsidRDefault="00C154C8" w:rsidP="00C154C8">
      <w:pPr>
        <w:rPr>
          <w:lang w:val="en-GB"/>
        </w:rPr>
      </w:pPr>
      <w:r w:rsidRPr="00C154C8">
        <w:rPr>
          <w:lang w:val="en-GB"/>
        </w:rPr>
        <w:t>This dataset contains the structured data extraction matrix corresponding to a systematic literature review (SLR) on Customer Experience (CX) in the hotel industry.</w:t>
      </w:r>
    </w:p>
    <w:p w14:paraId="0CA0B997" w14:textId="77777777" w:rsidR="00C154C8" w:rsidRPr="00C154C8" w:rsidRDefault="00C154C8" w:rsidP="00C154C8">
      <w:pPr>
        <w:rPr>
          <w:lang w:val="en-GB"/>
        </w:rPr>
      </w:pPr>
      <w:r w:rsidRPr="00C154C8">
        <w:rPr>
          <w:lang w:val="en-GB"/>
        </w:rPr>
        <w:t>The review followed a PRISMA-based procedure and included peer-reviewed journal articles published between 2006 and 2021. Articles were retrieved from Scopus and Web of Science databases using predefined keyword combinations related to customer experience and hotels.</w:t>
      </w:r>
    </w:p>
    <w:p w14:paraId="0CFC927A" w14:textId="77777777" w:rsidR="00C154C8" w:rsidRPr="00C154C8" w:rsidRDefault="00C154C8" w:rsidP="00C154C8">
      <w:pPr>
        <w:rPr>
          <w:lang w:val="en-GB"/>
        </w:rPr>
      </w:pPr>
      <w:r w:rsidRPr="00C154C8">
        <w:rPr>
          <w:lang w:val="en-GB"/>
        </w:rPr>
        <w:t>The final sample consists of 46 peer-reviewed journal articles.</w:t>
      </w:r>
    </w:p>
    <w:p w14:paraId="508C03C6" w14:textId="77777777" w:rsidR="00C154C8" w:rsidRPr="00C154C8" w:rsidRDefault="00C154C8" w:rsidP="00C154C8">
      <w:pPr>
        <w:rPr>
          <w:lang w:val="en-GB"/>
        </w:rPr>
      </w:pPr>
      <w:r w:rsidRPr="00C154C8">
        <w:rPr>
          <w:lang w:val="en-GB"/>
        </w:rPr>
        <w:t>Each row in the dataset represents one individual article.</w:t>
      </w:r>
      <w:r w:rsidRPr="00C154C8">
        <w:rPr>
          <w:lang w:val="en-GB"/>
        </w:rPr>
        <w:br/>
        <w:t>Each column corresponds to a coded variable extracted from the full text of each study.</w:t>
      </w:r>
    </w:p>
    <w:p w14:paraId="26799846" w14:textId="77777777" w:rsidR="00C154C8" w:rsidRDefault="00C154C8" w:rsidP="00C154C8">
      <w:pPr>
        <w:rPr>
          <w:lang w:val="en-GB"/>
        </w:rPr>
      </w:pPr>
      <w:r w:rsidRPr="00C154C8">
        <w:rPr>
          <w:lang w:val="en-GB"/>
        </w:rPr>
        <w:t>The purpose of this dataset is to ensure transparency, replicability, and reusability of the systematic review process.</w:t>
      </w:r>
    </w:p>
    <w:p w14:paraId="51DC0FF4" w14:textId="0F86AA0D" w:rsidR="008C7DCA" w:rsidRPr="008C7DCA" w:rsidRDefault="008C7DCA" w:rsidP="008C7DCA">
      <w:pPr>
        <w:rPr>
          <w:b/>
          <w:bCs/>
          <w:lang w:val="en-GB"/>
        </w:rPr>
      </w:pPr>
      <w:r>
        <w:rPr>
          <w:b/>
          <w:bCs/>
          <w:lang w:val="en-GB"/>
        </w:rPr>
        <w:t>2</w:t>
      </w:r>
      <w:r w:rsidRPr="008C7DCA">
        <w:rPr>
          <w:b/>
          <w:bCs/>
          <w:lang w:val="en-GB"/>
        </w:rPr>
        <w:t>. File Structure</w:t>
      </w:r>
    </w:p>
    <w:p w14:paraId="025CE7C0" w14:textId="77777777" w:rsidR="008C7DCA" w:rsidRPr="008C7DCA" w:rsidRDefault="008C7DCA" w:rsidP="008C7DCA">
      <w:pPr>
        <w:rPr>
          <w:lang w:val="en-GB"/>
        </w:rPr>
      </w:pPr>
      <w:r w:rsidRPr="008C7DCA">
        <w:rPr>
          <w:lang w:val="en-GB"/>
        </w:rPr>
        <w:t>The Excel file contains nine worksheets:</w:t>
      </w:r>
    </w:p>
    <w:p w14:paraId="413357A3" w14:textId="53BBDDC3" w:rsidR="008C7DCA" w:rsidRPr="008C7DCA" w:rsidRDefault="008C7DCA" w:rsidP="008C7DCA">
      <w:pPr>
        <w:numPr>
          <w:ilvl w:val="0"/>
          <w:numId w:val="20"/>
        </w:numPr>
        <w:rPr>
          <w:lang w:val="en-GB"/>
        </w:rPr>
      </w:pPr>
      <w:r w:rsidRPr="008C7DCA">
        <w:rPr>
          <w:b/>
          <w:bCs/>
          <w:lang w:val="en-GB"/>
        </w:rPr>
        <w:t>Dataset</w:t>
      </w:r>
      <w:r w:rsidRPr="008C7DCA">
        <w:rPr>
          <w:lang w:val="en-GB"/>
        </w:rPr>
        <w:t xml:space="preserve">– Main </w:t>
      </w:r>
      <w:r w:rsidR="00670224">
        <w:rPr>
          <w:lang w:val="en-GB"/>
        </w:rPr>
        <w:t xml:space="preserve">data of the </w:t>
      </w:r>
      <w:proofErr w:type="spellStart"/>
      <w:r w:rsidR="00670224">
        <w:rPr>
          <w:lang w:val="en-GB"/>
        </w:rPr>
        <w:t>aricles</w:t>
      </w:r>
      <w:proofErr w:type="spellEnd"/>
      <w:r w:rsidRPr="008C7DCA">
        <w:rPr>
          <w:lang w:val="en-GB"/>
        </w:rPr>
        <w:t xml:space="preserve"> (n = 46 articles)</w:t>
      </w:r>
    </w:p>
    <w:p w14:paraId="69B5EC78" w14:textId="0C886B18" w:rsidR="008C7DCA" w:rsidRPr="008C7DCA" w:rsidRDefault="008C7DCA" w:rsidP="008C7DCA">
      <w:pPr>
        <w:numPr>
          <w:ilvl w:val="0"/>
          <w:numId w:val="20"/>
        </w:numPr>
        <w:rPr>
          <w:lang w:val="en-GB"/>
        </w:rPr>
      </w:pPr>
      <w:r w:rsidRPr="008C7DCA">
        <w:rPr>
          <w:b/>
          <w:bCs/>
          <w:lang w:val="en-GB"/>
        </w:rPr>
        <w:t>Perspective</w:t>
      </w:r>
      <w:r w:rsidRPr="008C7DCA">
        <w:rPr>
          <w:lang w:val="en-GB"/>
        </w:rPr>
        <w:t xml:space="preserve"> – Classification of perspective, definition and dimensions</w:t>
      </w:r>
    </w:p>
    <w:p w14:paraId="033DA9CA" w14:textId="77777777" w:rsidR="008C7DCA" w:rsidRPr="008C7DCA" w:rsidRDefault="008C7DCA" w:rsidP="008C7DCA">
      <w:pPr>
        <w:numPr>
          <w:ilvl w:val="0"/>
          <w:numId w:val="20"/>
        </w:numPr>
        <w:rPr>
          <w:lang w:val="en-GB"/>
        </w:rPr>
      </w:pPr>
      <w:r w:rsidRPr="008C7DCA">
        <w:rPr>
          <w:b/>
          <w:bCs/>
          <w:lang w:val="en-GB"/>
        </w:rPr>
        <w:t>Journal</w:t>
      </w:r>
      <w:r w:rsidRPr="008C7DCA">
        <w:rPr>
          <w:lang w:val="en-GB"/>
        </w:rPr>
        <w:t xml:space="preserve"> – Frequency of publications per journal</w:t>
      </w:r>
    </w:p>
    <w:p w14:paraId="6FA756F6" w14:textId="77777777" w:rsidR="008C7DCA" w:rsidRPr="008C7DCA" w:rsidRDefault="008C7DCA" w:rsidP="008C7DCA">
      <w:pPr>
        <w:numPr>
          <w:ilvl w:val="0"/>
          <w:numId w:val="20"/>
        </w:numPr>
        <w:rPr>
          <w:lang w:val="en-GB"/>
        </w:rPr>
      </w:pPr>
      <w:r w:rsidRPr="008C7DCA">
        <w:rPr>
          <w:b/>
          <w:bCs/>
          <w:lang w:val="en-GB"/>
        </w:rPr>
        <w:t>Year</w:t>
      </w:r>
      <w:r w:rsidRPr="008C7DCA">
        <w:rPr>
          <w:lang w:val="en-GB"/>
        </w:rPr>
        <w:t xml:space="preserve"> – Frequency of publications per year</w:t>
      </w:r>
    </w:p>
    <w:p w14:paraId="01C01E80" w14:textId="77777777" w:rsidR="008C7DCA" w:rsidRPr="008C7DCA" w:rsidRDefault="008C7DCA" w:rsidP="008C7DCA">
      <w:pPr>
        <w:numPr>
          <w:ilvl w:val="0"/>
          <w:numId w:val="20"/>
        </w:numPr>
        <w:rPr>
          <w:lang w:val="en-GB"/>
        </w:rPr>
      </w:pPr>
      <w:r w:rsidRPr="008C7DCA">
        <w:rPr>
          <w:b/>
          <w:bCs/>
          <w:lang w:val="en-GB"/>
        </w:rPr>
        <w:t>Study design</w:t>
      </w:r>
      <w:r w:rsidRPr="008C7DCA">
        <w:rPr>
          <w:lang w:val="en-GB"/>
        </w:rPr>
        <w:t xml:space="preserve"> – Study design classification per article</w:t>
      </w:r>
    </w:p>
    <w:p w14:paraId="425EB3BF" w14:textId="77777777" w:rsidR="008C7DCA" w:rsidRPr="008C7DCA" w:rsidRDefault="008C7DCA" w:rsidP="008C7DCA">
      <w:pPr>
        <w:numPr>
          <w:ilvl w:val="0"/>
          <w:numId w:val="20"/>
        </w:numPr>
      </w:pPr>
      <w:proofErr w:type="spellStart"/>
      <w:r w:rsidRPr="008C7DCA">
        <w:rPr>
          <w:b/>
          <w:bCs/>
        </w:rPr>
        <w:t>Methodology</w:t>
      </w:r>
      <w:proofErr w:type="spellEnd"/>
      <w:r w:rsidRPr="008C7DCA">
        <w:t xml:space="preserve"> – </w:t>
      </w:r>
      <w:proofErr w:type="spellStart"/>
      <w:r w:rsidRPr="008C7DCA">
        <w:t>Aggregated</w:t>
      </w:r>
      <w:proofErr w:type="spellEnd"/>
      <w:r w:rsidRPr="008C7DCA">
        <w:t xml:space="preserve"> </w:t>
      </w:r>
      <w:proofErr w:type="spellStart"/>
      <w:r w:rsidRPr="008C7DCA">
        <w:t>methodological</w:t>
      </w:r>
      <w:proofErr w:type="spellEnd"/>
      <w:r w:rsidRPr="008C7DCA">
        <w:t xml:space="preserve"> </w:t>
      </w:r>
      <w:proofErr w:type="spellStart"/>
      <w:r w:rsidRPr="008C7DCA">
        <w:t>summary</w:t>
      </w:r>
      <w:proofErr w:type="spellEnd"/>
    </w:p>
    <w:p w14:paraId="4622766A" w14:textId="77777777" w:rsidR="008C7DCA" w:rsidRPr="008C7DCA" w:rsidRDefault="008C7DCA" w:rsidP="008C7DCA">
      <w:pPr>
        <w:numPr>
          <w:ilvl w:val="0"/>
          <w:numId w:val="20"/>
        </w:numPr>
        <w:rPr>
          <w:lang w:val="en-GB"/>
        </w:rPr>
      </w:pPr>
      <w:r w:rsidRPr="008C7DCA">
        <w:rPr>
          <w:b/>
          <w:bCs/>
          <w:lang w:val="en-GB"/>
        </w:rPr>
        <w:t>Country &amp; hotel</w:t>
      </w:r>
      <w:r w:rsidRPr="008C7DCA">
        <w:rPr>
          <w:lang w:val="en-GB"/>
        </w:rPr>
        <w:t xml:space="preserve"> – Frequency by country and hotel type</w:t>
      </w:r>
    </w:p>
    <w:p w14:paraId="33258AB0" w14:textId="77777777" w:rsidR="008C7DCA" w:rsidRPr="008C7DCA" w:rsidRDefault="008C7DCA" w:rsidP="008C7DCA">
      <w:pPr>
        <w:numPr>
          <w:ilvl w:val="0"/>
          <w:numId w:val="20"/>
        </w:numPr>
        <w:rPr>
          <w:lang w:val="en-GB"/>
        </w:rPr>
      </w:pPr>
      <w:r w:rsidRPr="008C7DCA">
        <w:rPr>
          <w:b/>
          <w:bCs/>
          <w:lang w:val="en-GB"/>
        </w:rPr>
        <w:t>Definition &amp; dimensions</w:t>
      </w:r>
      <w:r w:rsidRPr="008C7DCA">
        <w:rPr>
          <w:lang w:val="en-GB"/>
        </w:rPr>
        <w:t xml:space="preserve"> – Definitions and dimensions of CX per author</w:t>
      </w:r>
    </w:p>
    <w:p w14:paraId="70A5ABFF" w14:textId="3A373958" w:rsidR="008C7DCA" w:rsidRPr="00C154C8" w:rsidRDefault="008C7DCA" w:rsidP="00C154C8">
      <w:pPr>
        <w:numPr>
          <w:ilvl w:val="0"/>
          <w:numId w:val="20"/>
        </w:numPr>
        <w:rPr>
          <w:lang w:val="en-GB"/>
        </w:rPr>
      </w:pPr>
      <w:r w:rsidRPr="008C7DCA">
        <w:rPr>
          <w:b/>
          <w:bCs/>
          <w:lang w:val="en-GB"/>
        </w:rPr>
        <w:t>Ant, Cons, Med &amp; Mod</w:t>
      </w:r>
      <w:r w:rsidRPr="008C7DCA">
        <w:rPr>
          <w:lang w:val="en-GB"/>
        </w:rPr>
        <w:t xml:space="preserve"> – Summary of antecedents, consequences, mediators and moderators</w:t>
      </w:r>
    </w:p>
    <w:p w14:paraId="7DEFD3E7" w14:textId="50B2F087" w:rsidR="005A1C76" w:rsidRPr="005A1C76" w:rsidRDefault="00670224" w:rsidP="005A1C76">
      <w:pPr>
        <w:rPr>
          <w:b/>
          <w:bCs/>
          <w:lang w:val="en-GB"/>
        </w:rPr>
      </w:pPr>
      <w:r>
        <w:rPr>
          <w:b/>
          <w:bCs/>
          <w:lang w:val="en-GB"/>
        </w:rPr>
        <w:t>3</w:t>
      </w:r>
      <w:r w:rsidR="005A1C76" w:rsidRPr="005A1C76">
        <w:rPr>
          <w:b/>
          <w:bCs/>
          <w:lang w:val="en-GB"/>
        </w:rPr>
        <w:t>. Data Structure</w:t>
      </w:r>
    </w:p>
    <w:p w14:paraId="74A13A1A" w14:textId="77777777" w:rsidR="005A1C76" w:rsidRPr="005A1C76" w:rsidRDefault="005A1C76" w:rsidP="005A1C76">
      <w:pPr>
        <w:rPr>
          <w:lang w:val="en-GB"/>
        </w:rPr>
      </w:pPr>
      <w:r w:rsidRPr="005A1C76">
        <w:rPr>
          <w:lang w:val="en-GB"/>
        </w:rPr>
        <w:t>Each row represents one peer-reviewed journal article.</w:t>
      </w:r>
    </w:p>
    <w:p w14:paraId="683EFAF1" w14:textId="77777777" w:rsidR="005A1C76" w:rsidRPr="005A1C76" w:rsidRDefault="005A1C76" w:rsidP="005A1C76">
      <w:pPr>
        <w:rPr>
          <w:lang w:val="en-GB"/>
        </w:rPr>
      </w:pPr>
      <w:r w:rsidRPr="005A1C76">
        <w:rPr>
          <w:lang w:val="en-GB"/>
        </w:rPr>
        <w:t>Each column represents a coded variable extracted from the full text of the article.</w:t>
      </w:r>
    </w:p>
    <w:p w14:paraId="521633E0" w14:textId="77777777" w:rsidR="00C74266" w:rsidRDefault="00C74266">
      <w:pPr>
        <w:rPr>
          <w:lang w:val="en-GB"/>
        </w:rPr>
      </w:pPr>
    </w:p>
    <w:p w14:paraId="458C7734" w14:textId="38BF12BD" w:rsidR="00D25B6D" w:rsidRPr="00D25B6D" w:rsidRDefault="005B2796" w:rsidP="00D25B6D">
      <w:pPr>
        <w:rPr>
          <w:b/>
          <w:bCs/>
          <w:lang w:val="en-GB"/>
        </w:rPr>
      </w:pPr>
      <w:r>
        <w:rPr>
          <w:b/>
          <w:bCs/>
          <w:lang w:val="en-GB"/>
        </w:rPr>
        <w:t>4</w:t>
      </w:r>
      <w:r w:rsidR="00D25B6D" w:rsidRPr="00D25B6D">
        <w:rPr>
          <w:b/>
          <w:bCs/>
          <w:lang w:val="en-GB"/>
        </w:rPr>
        <w:t>. Main Worksheet: “Dataset”</w:t>
      </w:r>
    </w:p>
    <w:p w14:paraId="38C5D910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lastRenderedPageBreak/>
        <w:t>The worksheet contains 46 rows and 30 columns.</w:t>
      </w:r>
    </w:p>
    <w:p w14:paraId="1925061E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Below is the exact description of each variable as it appears in the file.</w:t>
      </w:r>
    </w:p>
    <w:p w14:paraId="3C68756E" w14:textId="77777777" w:rsidR="00D25B6D" w:rsidRPr="00D25B6D" w:rsidRDefault="00000000" w:rsidP="00D25B6D">
      <w:r>
        <w:pict w14:anchorId="439512F6">
          <v:rect id="_x0000_i1025" style="width:0;height:1.5pt" o:hralign="center" o:hrstd="t" o:hr="t" fillcolor="#a0a0a0" stroked="f"/>
        </w:pict>
      </w:r>
    </w:p>
    <w:p w14:paraId="0E6DD036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1. Article</w:t>
      </w:r>
    </w:p>
    <w:p w14:paraId="25D95387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>Description: Full title of the article.</w:t>
      </w:r>
    </w:p>
    <w:p w14:paraId="1D662674" w14:textId="77777777" w:rsidR="00D25B6D" w:rsidRPr="00D25B6D" w:rsidRDefault="00000000" w:rsidP="00D25B6D">
      <w:r>
        <w:pict w14:anchorId="49053943">
          <v:rect id="_x0000_i1026" style="width:0;height:1.5pt" o:hralign="center" o:hrstd="t" o:hr="t" fillcolor="#a0a0a0" stroked="f"/>
        </w:pict>
      </w:r>
    </w:p>
    <w:p w14:paraId="72DE03C2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2. Journal</w:t>
      </w:r>
    </w:p>
    <w:p w14:paraId="4A431E97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>Description: Name of the journal where the article was published.</w:t>
      </w:r>
    </w:p>
    <w:p w14:paraId="0BF95D1A" w14:textId="77777777" w:rsidR="00D25B6D" w:rsidRPr="00D25B6D" w:rsidRDefault="00000000" w:rsidP="00D25B6D">
      <w:r>
        <w:pict w14:anchorId="6872ADA2">
          <v:rect id="_x0000_i1027" style="width:0;height:1.5pt" o:hralign="center" o:hrstd="t" o:hr="t" fillcolor="#a0a0a0" stroked="f"/>
        </w:pict>
      </w:r>
    </w:p>
    <w:p w14:paraId="7875648A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3. Year</w:t>
      </w:r>
    </w:p>
    <w:p w14:paraId="4A9F07E1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Numeric</w:t>
      </w:r>
      <w:r w:rsidRPr="00D25B6D">
        <w:rPr>
          <w:lang w:val="en-GB"/>
        </w:rPr>
        <w:br/>
        <w:t>Description: Year of publication.</w:t>
      </w:r>
    </w:p>
    <w:p w14:paraId="51FE256B" w14:textId="77777777" w:rsidR="00D25B6D" w:rsidRPr="00D25B6D" w:rsidRDefault="00000000" w:rsidP="00D25B6D">
      <w:r>
        <w:pict w14:anchorId="127C0814">
          <v:rect id="_x0000_i1028" style="width:0;height:1.5pt" o:hralign="center" o:hrstd="t" o:hr="t" fillcolor="#a0a0a0" stroked="f"/>
        </w:pict>
      </w:r>
    </w:p>
    <w:p w14:paraId="1DEE5C2E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4. Author</w:t>
      </w:r>
    </w:p>
    <w:p w14:paraId="5C53102C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>Description: Full list of authors as reported in the original publication, presented in the same order as in the article.</w:t>
      </w:r>
    </w:p>
    <w:p w14:paraId="79A0626A" w14:textId="77777777" w:rsidR="00D25B6D" w:rsidRPr="00D25B6D" w:rsidRDefault="00000000" w:rsidP="00D25B6D">
      <w:r>
        <w:pict w14:anchorId="3B4EB425">
          <v:rect id="_x0000_i1029" style="width:0;height:1.5pt" o:hralign="center" o:hrstd="t" o:hr="t" fillcolor="#a0a0a0" stroked="f"/>
        </w:pict>
      </w:r>
    </w:p>
    <w:p w14:paraId="18EC7512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5. Keywords</w:t>
      </w:r>
    </w:p>
    <w:p w14:paraId="4253F10E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>Description: Keywords provided in the article.</w:t>
      </w:r>
    </w:p>
    <w:p w14:paraId="295384CC" w14:textId="77777777" w:rsidR="00D25B6D" w:rsidRPr="00D25B6D" w:rsidRDefault="00000000" w:rsidP="00D25B6D">
      <w:r>
        <w:pict w14:anchorId="5561B0DA">
          <v:rect id="_x0000_i1030" style="width:0;height:1.5pt" o:hralign="center" o:hrstd="t" o:hr="t" fillcolor="#a0a0a0" stroked="f"/>
        </w:pict>
      </w:r>
    </w:p>
    <w:p w14:paraId="041A505E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6. Study Design (data collection)</w:t>
      </w:r>
    </w:p>
    <w:p w14:paraId="0089D9DA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>Description: Description of the study design and data collection method used (e.g., survey, interviews, experiment).</w:t>
      </w:r>
    </w:p>
    <w:p w14:paraId="43774069" w14:textId="77777777" w:rsidR="00D25B6D" w:rsidRPr="00D25B6D" w:rsidRDefault="00000000" w:rsidP="00D25B6D">
      <w:r>
        <w:pict w14:anchorId="1FCA8AFE">
          <v:rect id="_x0000_i1031" style="width:0;height:1.5pt" o:hralign="center" o:hrstd="t" o:hr="t" fillcolor="#a0a0a0" stroked="f"/>
        </w:pict>
      </w:r>
    </w:p>
    <w:p w14:paraId="50EEC92C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7. Sample size</w:t>
      </w:r>
    </w:p>
    <w:p w14:paraId="73A877CB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Numeric / Text</w:t>
      </w:r>
      <w:r w:rsidRPr="00D25B6D">
        <w:rPr>
          <w:lang w:val="en-GB"/>
        </w:rPr>
        <w:br/>
        <w:t>Description: Reported sample size of the study.</w:t>
      </w:r>
    </w:p>
    <w:p w14:paraId="2108ACA5" w14:textId="77777777" w:rsidR="00D25B6D" w:rsidRPr="00D25B6D" w:rsidRDefault="00000000" w:rsidP="00D25B6D">
      <w:r>
        <w:pict w14:anchorId="3842E60D">
          <v:rect id="_x0000_i1032" style="width:0;height:1.5pt" o:hralign="center" o:hrstd="t" o:hr="t" fillcolor="#a0a0a0" stroked="f"/>
        </w:pict>
      </w:r>
    </w:p>
    <w:p w14:paraId="64D40032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8. data analysis</w:t>
      </w:r>
    </w:p>
    <w:p w14:paraId="3418583B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lastRenderedPageBreak/>
        <w:t>Type: Text</w:t>
      </w:r>
      <w:r w:rsidRPr="00D25B6D">
        <w:rPr>
          <w:lang w:val="en-GB"/>
        </w:rPr>
        <w:br/>
        <w:t>Description: Analytical technique used in the study (e.g., SEM, PLS-SEM, regression, qualitative analysis).</w:t>
      </w:r>
    </w:p>
    <w:p w14:paraId="24FD8FA6" w14:textId="77777777" w:rsidR="00D25B6D" w:rsidRPr="00D25B6D" w:rsidRDefault="00000000" w:rsidP="00D25B6D">
      <w:r>
        <w:pict w14:anchorId="798047E7">
          <v:rect id="_x0000_i1033" style="width:0;height:1.5pt" o:hralign="center" o:hrstd="t" o:hr="t" fillcolor="#a0a0a0" stroked="f"/>
        </w:pict>
      </w:r>
    </w:p>
    <w:p w14:paraId="2E7CA055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9. Country/Location</w:t>
      </w:r>
    </w:p>
    <w:p w14:paraId="7E1FAC39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>Description: Country or geographical location where the study was conducted.</w:t>
      </w:r>
    </w:p>
    <w:p w14:paraId="201F14A0" w14:textId="77777777" w:rsidR="00D25B6D" w:rsidRPr="00D25B6D" w:rsidRDefault="00000000" w:rsidP="00D25B6D">
      <w:r>
        <w:pict w14:anchorId="49535830">
          <v:rect id="_x0000_i1034" style="width:0;height:1.5pt" o:hralign="center" o:hrstd="t" o:hr="t" fillcolor="#a0a0a0" stroked="f"/>
        </w:pict>
      </w:r>
    </w:p>
    <w:p w14:paraId="6366F2CC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10. Hotel type</w:t>
      </w:r>
    </w:p>
    <w:p w14:paraId="7F7D708B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 xml:space="preserve">Description: Type of hotel </w:t>
      </w:r>
      <w:proofErr w:type="spellStart"/>
      <w:r w:rsidRPr="00D25B6D">
        <w:rPr>
          <w:lang w:val="en-GB"/>
        </w:rPr>
        <w:t>analyzed</w:t>
      </w:r>
      <w:proofErr w:type="spellEnd"/>
      <w:r w:rsidRPr="00D25B6D">
        <w:rPr>
          <w:lang w:val="en-GB"/>
        </w:rPr>
        <w:t xml:space="preserve"> in the study (if specified).</w:t>
      </w:r>
    </w:p>
    <w:p w14:paraId="0A538F0B" w14:textId="77777777" w:rsidR="00D25B6D" w:rsidRPr="00D25B6D" w:rsidRDefault="00000000" w:rsidP="00D25B6D">
      <w:r>
        <w:pict w14:anchorId="1D6AF93D">
          <v:rect id="_x0000_i1035" style="width:0;height:1.5pt" o:hralign="center" o:hrstd="t" o:hr="t" fillcolor="#a0a0a0" stroked="f"/>
        </w:pict>
      </w:r>
    </w:p>
    <w:p w14:paraId="42A346ED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11. Sample Population</w:t>
      </w:r>
    </w:p>
    <w:p w14:paraId="0CE4D934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>Description: Description of the population included in the study (e.g., hotel guests, tourists, managers).</w:t>
      </w:r>
    </w:p>
    <w:p w14:paraId="426D50F8" w14:textId="77777777" w:rsidR="00D25B6D" w:rsidRPr="00D25B6D" w:rsidRDefault="00000000" w:rsidP="00D25B6D">
      <w:r>
        <w:pict w14:anchorId="2BE85DCC">
          <v:rect id="_x0000_i1036" style="width:0;height:1.5pt" o:hralign="center" o:hrstd="t" o:hr="t" fillcolor="#a0a0a0" stroked="f"/>
        </w:pict>
      </w:r>
    </w:p>
    <w:p w14:paraId="76C812F5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12. factors/variables</w:t>
      </w:r>
    </w:p>
    <w:p w14:paraId="748C2B2D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 xml:space="preserve">Description: Main constructs or variables </w:t>
      </w:r>
      <w:proofErr w:type="spellStart"/>
      <w:r w:rsidRPr="00D25B6D">
        <w:rPr>
          <w:lang w:val="en-GB"/>
        </w:rPr>
        <w:t>analyzed</w:t>
      </w:r>
      <w:proofErr w:type="spellEnd"/>
      <w:r w:rsidRPr="00D25B6D">
        <w:rPr>
          <w:lang w:val="en-GB"/>
        </w:rPr>
        <w:t xml:space="preserve"> in the study.</w:t>
      </w:r>
    </w:p>
    <w:p w14:paraId="40614606" w14:textId="77777777" w:rsidR="00D25B6D" w:rsidRPr="00D25B6D" w:rsidRDefault="00000000" w:rsidP="00D25B6D">
      <w:r>
        <w:pict w14:anchorId="0C631D46">
          <v:rect id="_x0000_i1037" style="width:0;height:1.5pt" o:hralign="center" o:hrstd="t" o:hr="t" fillcolor="#a0a0a0" stroked="f"/>
        </w:pict>
      </w:r>
    </w:p>
    <w:p w14:paraId="6EC82493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 xml:space="preserve">13. </w:t>
      </w:r>
      <w:proofErr w:type="spellStart"/>
      <w:r w:rsidRPr="00D25B6D">
        <w:rPr>
          <w:b/>
          <w:bCs/>
          <w:lang w:val="en-GB"/>
        </w:rPr>
        <w:t>Porpuse</w:t>
      </w:r>
      <w:proofErr w:type="spellEnd"/>
    </w:p>
    <w:p w14:paraId="0F3017C9" w14:textId="212736AB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>Description: Purpose of the study as reported in the article.</w:t>
      </w:r>
      <w:r w:rsidRPr="00D25B6D">
        <w:rPr>
          <w:lang w:val="en-GB"/>
        </w:rPr>
        <w:br/>
      </w:r>
    </w:p>
    <w:p w14:paraId="430D4194" w14:textId="77777777" w:rsidR="00D25B6D" w:rsidRPr="00D25B6D" w:rsidRDefault="00000000" w:rsidP="00D25B6D">
      <w:r>
        <w:pict w14:anchorId="5166C8D1">
          <v:rect id="_x0000_i1038" style="width:0;height:1.5pt" o:hralign="center" o:hrstd="t" o:hr="t" fillcolor="#a0a0a0" stroked="f"/>
        </w:pict>
      </w:r>
    </w:p>
    <w:p w14:paraId="6E999026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14. hypotheses</w:t>
      </w:r>
    </w:p>
    <w:p w14:paraId="143BE34A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>Description: Hypotheses formulated in the study.</w:t>
      </w:r>
    </w:p>
    <w:p w14:paraId="588B4D7F" w14:textId="77777777" w:rsidR="00D25B6D" w:rsidRPr="00D25B6D" w:rsidRDefault="00000000" w:rsidP="00D25B6D">
      <w:r>
        <w:pict w14:anchorId="6F32D137">
          <v:rect id="_x0000_i1039" style="width:0;height:1.5pt" o:hralign="center" o:hrstd="t" o:hr="t" fillcolor="#a0a0a0" stroked="f"/>
        </w:pict>
      </w:r>
    </w:p>
    <w:p w14:paraId="7328E324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15. measurement items</w:t>
      </w:r>
    </w:p>
    <w:p w14:paraId="029ECC66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>Description: Measurement scales or items used to operationalize constructs.</w:t>
      </w:r>
    </w:p>
    <w:p w14:paraId="21142353" w14:textId="77777777" w:rsidR="00D25B6D" w:rsidRPr="00D25B6D" w:rsidRDefault="00000000" w:rsidP="00D25B6D">
      <w:r>
        <w:pict w14:anchorId="0B911C47">
          <v:rect id="_x0000_i1040" style="width:0;height:1.5pt" o:hralign="center" o:hrstd="t" o:hr="t" fillcolor="#a0a0a0" stroked="f"/>
        </w:pict>
      </w:r>
    </w:p>
    <w:p w14:paraId="1C9BD876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16. Theory</w:t>
      </w:r>
    </w:p>
    <w:p w14:paraId="21CBDEEA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lastRenderedPageBreak/>
        <w:t>Type: Text</w:t>
      </w:r>
      <w:r w:rsidRPr="00D25B6D">
        <w:rPr>
          <w:lang w:val="en-GB"/>
        </w:rPr>
        <w:br/>
        <w:t>Description: Theoretical framework used in the study.</w:t>
      </w:r>
    </w:p>
    <w:p w14:paraId="25338BC1" w14:textId="77777777" w:rsidR="00D25B6D" w:rsidRPr="00D25B6D" w:rsidRDefault="00000000" w:rsidP="00D25B6D">
      <w:r>
        <w:pict w14:anchorId="58F6757B">
          <v:rect id="_x0000_i1041" style="width:0;height:1.5pt" o:hralign="center" o:hrstd="t" o:hr="t" fillcolor="#a0a0a0" stroked="f"/>
        </w:pict>
      </w:r>
    </w:p>
    <w:p w14:paraId="45852F4C" w14:textId="62C888EE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 xml:space="preserve">17. Theoretical </w:t>
      </w:r>
      <w:r w:rsidR="00A35768" w:rsidRPr="00D25B6D">
        <w:rPr>
          <w:b/>
          <w:bCs/>
          <w:lang w:val="en-GB"/>
        </w:rPr>
        <w:t>foundation</w:t>
      </w:r>
      <w:r w:rsidRPr="00D25B6D">
        <w:rPr>
          <w:b/>
          <w:bCs/>
          <w:lang w:val="en-GB"/>
        </w:rPr>
        <w:t xml:space="preserve"> (brand experience)</w:t>
      </w:r>
    </w:p>
    <w:p w14:paraId="21745BB1" w14:textId="7FE1FA1C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>Description: Theoretical foundation specifically related to brand experience.</w:t>
      </w:r>
    </w:p>
    <w:p w14:paraId="07EE4A0E" w14:textId="77777777" w:rsidR="00D25B6D" w:rsidRPr="00D25B6D" w:rsidRDefault="00000000" w:rsidP="00D25B6D">
      <w:r>
        <w:pict w14:anchorId="0205D78A">
          <v:rect id="_x0000_i1042" style="width:0;height:1.5pt" o:hralign="center" o:hrstd="t" o:hr="t" fillcolor="#a0a0a0" stroked="f"/>
        </w:pict>
      </w:r>
    </w:p>
    <w:p w14:paraId="5B9BA9C4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 xml:space="preserve">18. </w:t>
      </w:r>
      <w:proofErr w:type="spellStart"/>
      <w:r w:rsidRPr="00D25B6D">
        <w:rPr>
          <w:b/>
          <w:bCs/>
          <w:lang w:val="en-GB"/>
        </w:rPr>
        <w:t>Cx</w:t>
      </w:r>
      <w:proofErr w:type="spellEnd"/>
      <w:r w:rsidRPr="00D25B6D">
        <w:rPr>
          <w:b/>
          <w:bCs/>
          <w:lang w:val="en-GB"/>
        </w:rPr>
        <w:t xml:space="preserve"> definition</w:t>
      </w:r>
    </w:p>
    <w:p w14:paraId="7DCCA442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>Description: Definition of Customer Experience (CX) used in the study.</w:t>
      </w:r>
    </w:p>
    <w:p w14:paraId="2EC672EF" w14:textId="77777777" w:rsidR="00D25B6D" w:rsidRPr="00D25B6D" w:rsidRDefault="00000000" w:rsidP="00D25B6D">
      <w:r>
        <w:pict w14:anchorId="352A732B">
          <v:rect id="_x0000_i1043" style="width:0;height:1.5pt" o:hralign="center" o:hrstd="t" o:hr="t" fillcolor="#a0a0a0" stroked="f"/>
        </w:pict>
      </w:r>
    </w:p>
    <w:p w14:paraId="0E341784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19. dimensions</w:t>
      </w:r>
    </w:p>
    <w:p w14:paraId="7F76CA83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>Description: Dimensions of Customer Experience applied in the study.</w:t>
      </w:r>
    </w:p>
    <w:p w14:paraId="0B440033" w14:textId="77777777" w:rsidR="00D25B6D" w:rsidRPr="00D25B6D" w:rsidRDefault="00000000" w:rsidP="00D25B6D">
      <w:r>
        <w:pict w14:anchorId="38910EA4">
          <v:rect id="_x0000_i1044" style="width:0;height:1.5pt" o:hralign="center" o:hrstd="t" o:hr="t" fillcolor="#a0a0a0" stroked="f"/>
        </w:pict>
      </w:r>
    </w:p>
    <w:p w14:paraId="4AC85AB3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20. drivers of CX</w:t>
      </w:r>
    </w:p>
    <w:p w14:paraId="034C6B62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>Description: Variables identified as antecedents or drivers of Customer Experience.</w:t>
      </w:r>
    </w:p>
    <w:p w14:paraId="25C046BA" w14:textId="77777777" w:rsidR="00D25B6D" w:rsidRPr="00D25B6D" w:rsidRDefault="00000000" w:rsidP="00D25B6D">
      <w:r>
        <w:pict w14:anchorId="2FEB8824">
          <v:rect id="_x0000_i1045" style="width:0;height:1.5pt" o:hralign="center" o:hrstd="t" o:hr="t" fillcolor="#a0a0a0" stroked="f"/>
        </w:pict>
      </w:r>
    </w:p>
    <w:p w14:paraId="5C6602EC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21. Moderators</w:t>
      </w:r>
    </w:p>
    <w:p w14:paraId="508AEECD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 xml:space="preserve">Description: Variables </w:t>
      </w:r>
      <w:proofErr w:type="spellStart"/>
      <w:r w:rsidRPr="00D25B6D">
        <w:rPr>
          <w:lang w:val="en-GB"/>
        </w:rPr>
        <w:t>analyzed</w:t>
      </w:r>
      <w:proofErr w:type="spellEnd"/>
      <w:r w:rsidRPr="00D25B6D">
        <w:rPr>
          <w:lang w:val="en-GB"/>
        </w:rPr>
        <w:t xml:space="preserve"> as moderators in the study.</w:t>
      </w:r>
    </w:p>
    <w:p w14:paraId="7CF80ADB" w14:textId="77777777" w:rsidR="00D25B6D" w:rsidRPr="00D25B6D" w:rsidRDefault="00000000" w:rsidP="00D25B6D">
      <w:r>
        <w:pict w14:anchorId="79D28964">
          <v:rect id="_x0000_i1046" style="width:0;height:1.5pt" o:hralign="center" o:hrstd="t" o:hr="t" fillcolor="#a0a0a0" stroked="f"/>
        </w:pict>
      </w:r>
    </w:p>
    <w:p w14:paraId="52C57256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22. Mediators</w:t>
      </w:r>
    </w:p>
    <w:p w14:paraId="7BC033F7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 xml:space="preserve">Description: Variables </w:t>
      </w:r>
      <w:proofErr w:type="spellStart"/>
      <w:r w:rsidRPr="00D25B6D">
        <w:rPr>
          <w:lang w:val="en-GB"/>
        </w:rPr>
        <w:t>analyzed</w:t>
      </w:r>
      <w:proofErr w:type="spellEnd"/>
      <w:r w:rsidRPr="00D25B6D">
        <w:rPr>
          <w:lang w:val="en-GB"/>
        </w:rPr>
        <w:t xml:space="preserve"> as mediators in the study.</w:t>
      </w:r>
    </w:p>
    <w:p w14:paraId="17968C0F" w14:textId="77777777" w:rsidR="00D25B6D" w:rsidRPr="00D25B6D" w:rsidRDefault="00000000" w:rsidP="00D25B6D">
      <w:r>
        <w:pict w14:anchorId="1CEDCA00">
          <v:rect id="_x0000_i1047" style="width:0;height:1.5pt" o:hralign="center" o:hrstd="t" o:hr="t" fillcolor="#a0a0a0" stroked="f"/>
        </w:pict>
      </w:r>
    </w:p>
    <w:p w14:paraId="0587E2B6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23. consequences of CX</w:t>
      </w:r>
    </w:p>
    <w:p w14:paraId="491109A1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>Description: Consequences of Customer Experience examined in the study.</w:t>
      </w:r>
    </w:p>
    <w:p w14:paraId="2DAB3118" w14:textId="77777777" w:rsidR="00D25B6D" w:rsidRPr="00D25B6D" w:rsidRDefault="00000000" w:rsidP="00D25B6D">
      <w:r>
        <w:pict w14:anchorId="696B2176">
          <v:rect id="_x0000_i1048" style="width:0;height:1.5pt" o:hralign="center" o:hrstd="t" o:hr="t" fillcolor="#a0a0a0" stroked="f"/>
        </w:pict>
      </w:r>
    </w:p>
    <w:p w14:paraId="1B8723C3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24. Associated with (CX has an effect on)</w:t>
      </w:r>
    </w:p>
    <w:p w14:paraId="2A73B29A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>Description: Variables for which CX is reported to have a significant effect.</w:t>
      </w:r>
    </w:p>
    <w:p w14:paraId="339791B7" w14:textId="77777777" w:rsidR="00D25B6D" w:rsidRPr="00D25B6D" w:rsidRDefault="00000000" w:rsidP="00D25B6D">
      <w:r>
        <w:lastRenderedPageBreak/>
        <w:pict w14:anchorId="4DEFA64D">
          <v:rect id="_x0000_i1049" style="width:0;height:1.5pt" o:hralign="center" o:hrstd="t" o:hr="t" fillcolor="#a0a0a0" stroked="f"/>
        </w:pict>
      </w:r>
    </w:p>
    <w:p w14:paraId="58BDF62A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25. Results</w:t>
      </w:r>
    </w:p>
    <w:p w14:paraId="0A999D8D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>Description: Summary of main findings reported in the study.</w:t>
      </w:r>
    </w:p>
    <w:p w14:paraId="423DDA1A" w14:textId="77777777" w:rsidR="00D25B6D" w:rsidRPr="00D25B6D" w:rsidRDefault="00000000" w:rsidP="00D25B6D">
      <w:r>
        <w:pict w14:anchorId="7DCBAA2A">
          <v:rect id="_x0000_i1050" style="width:0;height:1.5pt" o:hralign="center" o:hrstd="t" o:hr="t" fillcolor="#a0a0a0" stroked="f"/>
        </w:pict>
      </w:r>
    </w:p>
    <w:p w14:paraId="59E4F3E8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26. Theorical implications</w:t>
      </w:r>
    </w:p>
    <w:p w14:paraId="3F6DEAAA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>Description: Theoretical implications reported by the authors.</w:t>
      </w:r>
      <w:r w:rsidRPr="00D25B6D">
        <w:rPr>
          <w:lang w:val="en-GB"/>
        </w:rPr>
        <w:br/>
        <w:t>Note: The column name contains a typographical error in the original file.</w:t>
      </w:r>
    </w:p>
    <w:p w14:paraId="76D05E5C" w14:textId="77777777" w:rsidR="00D25B6D" w:rsidRPr="00D25B6D" w:rsidRDefault="00000000" w:rsidP="00D25B6D">
      <w:r>
        <w:pict w14:anchorId="094C176E">
          <v:rect id="_x0000_i1051" style="width:0;height:1.5pt" o:hralign="center" o:hrstd="t" o:hr="t" fillcolor="#a0a0a0" stroked="f"/>
        </w:pict>
      </w:r>
    </w:p>
    <w:p w14:paraId="32C0F120" w14:textId="25440752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 xml:space="preserve">27. </w:t>
      </w:r>
      <w:r w:rsidR="000A44EC">
        <w:rPr>
          <w:b/>
          <w:bCs/>
          <w:lang w:val="en-GB"/>
        </w:rPr>
        <w:t>M</w:t>
      </w:r>
      <w:r w:rsidRPr="00D25B6D">
        <w:rPr>
          <w:b/>
          <w:bCs/>
          <w:lang w:val="en-GB"/>
        </w:rPr>
        <w:t>anagerial recommendations</w:t>
      </w:r>
    </w:p>
    <w:p w14:paraId="2EEF1C49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>Description: Managerial implications or practical recommendations provided in the study.</w:t>
      </w:r>
    </w:p>
    <w:p w14:paraId="261CF72F" w14:textId="77777777" w:rsidR="00D25B6D" w:rsidRPr="00D25B6D" w:rsidRDefault="00000000" w:rsidP="00D25B6D">
      <w:r>
        <w:pict w14:anchorId="472B8857">
          <v:rect id="_x0000_i1052" style="width:0;height:1.5pt" o:hralign="center" o:hrstd="t" o:hr="t" fillcolor="#a0a0a0" stroked="f"/>
        </w:pict>
      </w:r>
    </w:p>
    <w:p w14:paraId="404397AC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28. Limitations</w:t>
      </w:r>
    </w:p>
    <w:p w14:paraId="7C1E73E7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>Description: Limitations identified by the authors.</w:t>
      </w:r>
    </w:p>
    <w:p w14:paraId="37515DA1" w14:textId="77777777" w:rsidR="00D25B6D" w:rsidRPr="00D25B6D" w:rsidRDefault="00000000" w:rsidP="00D25B6D">
      <w:r>
        <w:pict w14:anchorId="6C1A3FFA">
          <v:rect id="_x0000_i1053" style="width:0;height:1.5pt" o:hralign="center" o:hrstd="t" o:hr="t" fillcolor="#a0a0a0" stroked="f"/>
        </w:pict>
      </w:r>
    </w:p>
    <w:p w14:paraId="4781B4F1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29. Future research lines</w:t>
      </w:r>
    </w:p>
    <w:p w14:paraId="56075804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Type: Text</w:t>
      </w:r>
      <w:r w:rsidRPr="00D25B6D">
        <w:rPr>
          <w:lang w:val="en-GB"/>
        </w:rPr>
        <w:br/>
        <w:t>Description: Future research directions suggested in the article.</w:t>
      </w:r>
    </w:p>
    <w:p w14:paraId="26554BBC" w14:textId="525F0A31" w:rsidR="00D25B6D" w:rsidRPr="00D25B6D" w:rsidRDefault="00000000" w:rsidP="00D25B6D">
      <w:r>
        <w:pict w14:anchorId="3C25AA30">
          <v:rect id="_x0000_i1054" style="width:0;height:1.5pt" o:hralign="center" o:hrstd="t" o:hr="t" fillcolor="#a0a0a0" stroked="f"/>
        </w:pict>
      </w:r>
    </w:p>
    <w:p w14:paraId="31473DCB" w14:textId="77777777" w:rsidR="00D25B6D" w:rsidRPr="00D25B6D" w:rsidRDefault="00D25B6D" w:rsidP="00D25B6D">
      <w:pPr>
        <w:rPr>
          <w:b/>
          <w:bCs/>
        </w:rPr>
      </w:pPr>
      <w:r w:rsidRPr="00D25B6D">
        <w:rPr>
          <w:b/>
          <w:bCs/>
        </w:rPr>
        <w:t xml:space="preserve">4. </w:t>
      </w:r>
      <w:proofErr w:type="spellStart"/>
      <w:r w:rsidRPr="00D25B6D">
        <w:rPr>
          <w:b/>
          <w:bCs/>
        </w:rPr>
        <w:t>Worksheet</w:t>
      </w:r>
      <w:proofErr w:type="spellEnd"/>
      <w:r w:rsidRPr="00D25B6D">
        <w:rPr>
          <w:b/>
          <w:bCs/>
        </w:rPr>
        <w:t>: “</w:t>
      </w:r>
      <w:proofErr w:type="spellStart"/>
      <w:r w:rsidRPr="00D25B6D">
        <w:rPr>
          <w:b/>
          <w:bCs/>
        </w:rPr>
        <w:t>Perspective</w:t>
      </w:r>
      <w:proofErr w:type="spellEnd"/>
      <w:r w:rsidRPr="00D25B6D">
        <w:rPr>
          <w:b/>
          <w:bCs/>
        </w:rPr>
        <w:t>”</w:t>
      </w:r>
    </w:p>
    <w:p w14:paraId="151A6E10" w14:textId="77777777" w:rsidR="00D25B6D" w:rsidRPr="00D25B6D" w:rsidRDefault="00D25B6D" w:rsidP="00D25B6D">
      <w:proofErr w:type="spellStart"/>
      <w:r w:rsidRPr="00D25B6D">
        <w:t>Columns</w:t>
      </w:r>
      <w:proofErr w:type="spellEnd"/>
      <w:r w:rsidRPr="00D25B6D">
        <w:t xml:space="preserve"> </w:t>
      </w:r>
      <w:proofErr w:type="spellStart"/>
      <w:r w:rsidRPr="00D25B6D">
        <w:t>included</w:t>
      </w:r>
      <w:proofErr w:type="spellEnd"/>
      <w:r w:rsidRPr="00D25B6D">
        <w:t>:</w:t>
      </w:r>
    </w:p>
    <w:p w14:paraId="31FD2312" w14:textId="77777777" w:rsidR="00D25B6D" w:rsidRPr="00D25B6D" w:rsidRDefault="00D25B6D" w:rsidP="00D25B6D">
      <w:pPr>
        <w:numPr>
          <w:ilvl w:val="0"/>
          <w:numId w:val="21"/>
        </w:numPr>
      </w:pPr>
      <w:r w:rsidRPr="00D25B6D">
        <w:t>Perspectiva</w:t>
      </w:r>
    </w:p>
    <w:p w14:paraId="57373969" w14:textId="77777777" w:rsidR="00D25B6D" w:rsidRPr="00D25B6D" w:rsidRDefault="00D25B6D" w:rsidP="00D25B6D">
      <w:pPr>
        <w:numPr>
          <w:ilvl w:val="0"/>
          <w:numId w:val="21"/>
        </w:numPr>
      </w:pPr>
      <w:r w:rsidRPr="00D25B6D">
        <w:t>Definición</w:t>
      </w:r>
    </w:p>
    <w:p w14:paraId="7CA2631B" w14:textId="77777777" w:rsidR="00D25B6D" w:rsidRPr="00D25B6D" w:rsidRDefault="00D25B6D" w:rsidP="00D25B6D">
      <w:pPr>
        <w:numPr>
          <w:ilvl w:val="0"/>
          <w:numId w:val="21"/>
        </w:numPr>
      </w:pPr>
      <w:r w:rsidRPr="00D25B6D">
        <w:t>Dimensiones</w:t>
      </w:r>
    </w:p>
    <w:p w14:paraId="7CC10D93" w14:textId="77777777" w:rsidR="00D25B6D" w:rsidRPr="00D25B6D" w:rsidRDefault="00D25B6D" w:rsidP="00D25B6D">
      <w:pPr>
        <w:numPr>
          <w:ilvl w:val="0"/>
          <w:numId w:val="21"/>
        </w:numPr>
      </w:pPr>
      <w:r w:rsidRPr="00D25B6D">
        <w:t>Autor</w:t>
      </w:r>
    </w:p>
    <w:p w14:paraId="1532A988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Description:</w:t>
      </w:r>
      <w:r w:rsidRPr="00D25B6D">
        <w:rPr>
          <w:lang w:val="en-GB"/>
        </w:rPr>
        <w:br/>
        <w:t>This sheet classifies studies according to their conceptual perspective on Customer Experience, including definition and dimensions associated with each author.</w:t>
      </w:r>
    </w:p>
    <w:p w14:paraId="539E73E3" w14:textId="77777777" w:rsidR="00D25B6D" w:rsidRPr="00D25B6D" w:rsidRDefault="00000000" w:rsidP="00D25B6D">
      <w:r>
        <w:pict w14:anchorId="0BFEB5AD">
          <v:rect id="_x0000_i1055" style="width:0;height:1.5pt" o:hralign="center" o:hrstd="t" o:hr="t" fillcolor="#a0a0a0" stroked="f"/>
        </w:pict>
      </w:r>
    </w:p>
    <w:p w14:paraId="00D0AF20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5. Other Worksheets</w:t>
      </w:r>
    </w:p>
    <w:p w14:paraId="60DB0210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Journal</w:t>
      </w:r>
    </w:p>
    <w:p w14:paraId="4CEB1CCB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lastRenderedPageBreak/>
        <w:t>Provides frequency distribution of publications per journal.</w:t>
      </w:r>
    </w:p>
    <w:p w14:paraId="72BC7C26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Year</w:t>
      </w:r>
    </w:p>
    <w:p w14:paraId="43F3A6EE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Provides frequency distribution of publications per year.</w:t>
      </w:r>
    </w:p>
    <w:p w14:paraId="7557CC4E" w14:textId="77777777" w:rsidR="00D25B6D" w:rsidRPr="00D25B6D" w:rsidRDefault="00D25B6D" w:rsidP="00D25B6D">
      <w:pPr>
        <w:rPr>
          <w:b/>
          <w:bCs/>
          <w:lang w:val="en-GB"/>
        </w:rPr>
      </w:pPr>
      <w:r w:rsidRPr="00D25B6D">
        <w:rPr>
          <w:b/>
          <w:bCs/>
          <w:lang w:val="en-GB"/>
        </w:rPr>
        <w:t>Study design</w:t>
      </w:r>
    </w:p>
    <w:p w14:paraId="4445AFFE" w14:textId="77777777" w:rsidR="00D25B6D" w:rsidRPr="00D25B6D" w:rsidRDefault="00D25B6D" w:rsidP="00D25B6D">
      <w:pPr>
        <w:rPr>
          <w:lang w:val="en-GB"/>
        </w:rPr>
      </w:pPr>
      <w:r w:rsidRPr="00D25B6D">
        <w:rPr>
          <w:lang w:val="en-GB"/>
        </w:rPr>
        <w:t>Cross-classification of:</w:t>
      </w:r>
    </w:p>
    <w:p w14:paraId="407D6D3A" w14:textId="77777777" w:rsidR="00D25B6D" w:rsidRPr="00D25B6D" w:rsidRDefault="00D25B6D" w:rsidP="00D25B6D">
      <w:pPr>
        <w:numPr>
          <w:ilvl w:val="0"/>
          <w:numId w:val="22"/>
        </w:numPr>
      </w:pPr>
      <w:proofErr w:type="spellStart"/>
      <w:r w:rsidRPr="00D25B6D">
        <w:t>Article</w:t>
      </w:r>
      <w:proofErr w:type="spellEnd"/>
    </w:p>
    <w:p w14:paraId="26D42EA0" w14:textId="77777777" w:rsidR="00D25B6D" w:rsidRPr="00D25B6D" w:rsidRDefault="00D25B6D" w:rsidP="00D25B6D">
      <w:pPr>
        <w:numPr>
          <w:ilvl w:val="0"/>
          <w:numId w:val="22"/>
        </w:numPr>
      </w:pPr>
      <w:r w:rsidRPr="00D25B6D">
        <w:t>Author</w:t>
      </w:r>
    </w:p>
    <w:p w14:paraId="350D80D3" w14:textId="77777777" w:rsidR="00D25B6D" w:rsidRPr="00D25B6D" w:rsidRDefault="00D25B6D" w:rsidP="00D25B6D">
      <w:pPr>
        <w:numPr>
          <w:ilvl w:val="0"/>
          <w:numId w:val="22"/>
        </w:numPr>
      </w:pPr>
      <w:r w:rsidRPr="00D25B6D">
        <w:t xml:space="preserve">Study Design (data </w:t>
      </w:r>
      <w:proofErr w:type="spellStart"/>
      <w:r w:rsidRPr="00D25B6D">
        <w:t>collection</w:t>
      </w:r>
      <w:proofErr w:type="spellEnd"/>
      <w:r w:rsidRPr="00D25B6D">
        <w:t>)</w:t>
      </w:r>
    </w:p>
    <w:p w14:paraId="6213EA2E" w14:textId="77777777" w:rsidR="00D25B6D" w:rsidRPr="00D25B6D" w:rsidRDefault="00D25B6D" w:rsidP="00D25B6D">
      <w:pPr>
        <w:numPr>
          <w:ilvl w:val="0"/>
          <w:numId w:val="22"/>
        </w:numPr>
      </w:pPr>
      <w:proofErr w:type="spellStart"/>
      <w:r w:rsidRPr="00D25B6D">
        <w:t>Research</w:t>
      </w:r>
      <w:proofErr w:type="spellEnd"/>
      <w:r w:rsidRPr="00D25B6D">
        <w:t xml:space="preserve"> </w:t>
      </w:r>
      <w:proofErr w:type="spellStart"/>
      <w:r w:rsidRPr="00D25B6D">
        <w:t>method</w:t>
      </w:r>
      <w:proofErr w:type="spellEnd"/>
    </w:p>
    <w:p w14:paraId="310BC426" w14:textId="77777777" w:rsidR="00D25B6D" w:rsidRPr="00D25B6D" w:rsidRDefault="00D25B6D" w:rsidP="00D25B6D">
      <w:pPr>
        <w:rPr>
          <w:b/>
          <w:bCs/>
        </w:rPr>
      </w:pPr>
      <w:proofErr w:type="spellStart"/>
      <w:r w:rsidRPr="00D25B6D">
        <w:rPr>
          <w:b/>
          <w:bCs/>
        </w:rPr>
        <w:t>Methodology</w:t>
      </w:r>
      <w:proofErr w:type="spellEnd"/>
    </w:p>
    <w:p w14:paraId="2B70ACB0" w14:textId="77777777" w:rsidR="00D25B6D" w:rsidRPr="00D25B6D" w:rsidRDefault="00D25B6D" w:rsidP="00D25B6D">
      <w:proofErr w:type="spellStart"/>
      <w:r w:rsidRPr="00D25B6D">
        <w:t>Aggregated</w:t>
      </w:r>
      <w:proofErr w:type="spellEnd"/>
      <w:r w:rsidRPr="00D25B6D">
        <w:t xml:space="preserve"> </w:t>
      </w:r>
      <w:proofErr w:type="spellStart"/>
      <w:r w:rsidRPr="00D25B6D">
        <w:t>methodological</w:t>
      </w:r>
      <w:proofErr w:type="spellEnd"/>
      <w:r w:rsidRPr="00D25B6D">
        <w:t xml:space="preserve"> </w:t>
      </w:r>
      <w:proofErr w:type="spellStart"/>
      <w:r w:rsidRPr="00D25B6D">
        <w:t>summary</w:t>
      </w:r>
      <w:proofErr w:type="spellEnd"/>
      <w:r w:rsidRPr="00D25B6D">
        <w:t xml:space="preserve"> </w:t>
      </w:r>
      <w:proofErr w:type="spellStart"/>
      <w:r w:rsidRPr="00D25B6D">
        <w:t>including</w:t>
      </w:r>
      <w:proofErr w:type="spellEnd"/>
      <w:r w:rsidRPr="00D25B6D">
        <w:t>:</w:t>
      </w:r>
    </w:p>
    <w:p w14:paraId="1C9DAF56" w14:textId="77777777" w:rsidR="00D25B6D" w:rsidRPr="00D25B6D" w:rsidRDefault="00D25B6D" w:rsidP="00D25B6D">
      <w:pPr>
        <w:numPr>
          <w:ilvl w:val="0"/>
          <w:numId w:val="23"/>
        </w:numPr>
      </w:pPr>
      <w:proofErr w:type="spellStart"/>
      <w:r w:rsidRPr="00D25B6D">
        <w:t>Research</w:t>
      </w:r>
      <w:proofErr w:type="spellEnd"/>
      <w:r w:rsidRPr="00D25B6D">
        <w:t xml:space="preserve"> </w:t>
      </w:r>
      <w:proofErr w:type="spellStart"/>
      <w:r w:rsidRPr="00D25B6D">
        <w:t>method</w:t>
      </w:r>
      <w:proofErr w:type="spellEnd"/>
    </w:p>
    <w:p w14:paraId="685C3016" w14:textId="77777777" w:rsidR="00D25B6D" w:rsidRPr="00D25B6D" w:rsidRDefault="00D25B6D" w:rsidP="00D25B6D">
      <w:pPr>
        <w:numPr>
          <w:ilvl w:val="0"/>
          <w:numId w:val="23"/>
        </w:numPr>
      </w:pPr>
      <w:r w:rsidRPr="00D25B6D">
        <w:t xml:space="preserve">Number </w:t>
      </w:r>
      <w:proofErr w:type="spellStart"/>
      <w:r w:rsidRPr="00D25B6D">
        <w:t>of</w:t>
      </w:r>
      <w:proofErr w:type="spellEnd"/>
      <w:r w:rsidRPr="00D25B6D">
        <w:t xml:space="preserve"> </w:t>
      </w:r>
      <w:proofErr w:type="spellStart"/>
      <w:r w:rsidRPr="00D25B6D">
        <w:t>articles</w:t>
      </w:r>
      <w:proofErr w:type="spellEnd"/>
    </w:p>
    <w:p w14:paraId="33AD9E86" w14:textId="77777777" w:rsidR="00D25B6D" w:rsidRPr="00D25B6D" w:rsidRDefault="00D25B6D" w:rsidP="00D25B6D">
      <w:pPr>
        <w:numPr>
          <w:ilvl w:val="0"/>
          <w:numId w:val="23"/>
        </w:numPr>
      </w:pPr>
      <w:r w:rsidRPr="00D25B6D">
        <w:t xml:space="preserve">Data </w:t>
      </w:r>
      <w:proofErr w:type="spellStart"/>
      <w:r w:rsidRPr="00D25B6D">
        <w:t>collection</w:t>
      </w:r>
      <w:proofErr w:type="spellEnd"/>
    </w:p>
    <w:p w14:paraId="26A74F0D" w14:textId="77777777" w:rsidR="00D25B6D" w:rsidRPr="00D25B6D" w:rsidRDefault="00D25B6D" w:rsidP="00D25B6D">
      <w:pPr>
        <w:numPr>
          <w:ilvl w:val="0"/>
          <w:numId w:val="23"/>
        </w:numPr>
      </w:pPr>
      <w:proofErr w:type="spellStart"/>
      <w:r w:rsidRPr="00D25B6D">
        <w:t>Authors</w:t>
      </w:r>
      <w:proofErr w:type="spellEnd"/>
    </w:p>
    <w:p w14:paraId="7B906D6D" w14:textId="77777777" w:rsidR="00D25B6D" w:rsidRPr="00D25B6D" w:rsidRDefault="00D25B6D" w:rsidP="00D25B6D">
      <w:pPr>
        <w:numPr>
          <w:ilvl w:val="0"/>
          <w:numId w:val="23"/>
        </w:numPr>
      </w:pPr>
      <w:proofErr w:type="spellStart"/>
      <w:r w:rsidRPr="00D25B6D">
        <w:t>Percentage</w:t>
      </w:r>
      <w:proofErr w:type="spellEnd"/>
    </w:p>
    <w:p w14:paraId="6EC2E847" w14:textId="77777777" w:rsidR="00D25B6D" w:rsidRPr="00D25B6D" w:rsidRDefault="00D25B6D" w:rsidP="00D25B6D">
      <w:pPr>
        <w:rPr>
          <w:b/>
          <w:bCs/>
        </w:rPr>
      </w:pPr>
      <w:r w:rsidRPr="00D25B6D">
        <w:rPr>
          <w:b/>
          <w:bCs/>
        </w:rPr>
        <w:t>Country &amp; hotel</w:t>
      </w:r>
    </w:p>
    <w:p w14:paraId="4655EB65" w14:textId="77777777" w:rsidR="00D25B6D" w:rsidRPr="00D25B6D" w:rsidRDefault="00D25B6D" w:rsidP="00D25B6D">
      <w:proofErr w:type="spellStart"/>
      <w:r w:rsidRPr="00D25B6D">
        <w:t>Frequency</w:t>
      </w:r>
      <w:proofErr w:type="spellEnd"/>
      <w:r w:rsidRPr="00D25B6D">
        <w:t xml:space="preserve"> </w:t>
      </w:r>
      <w:proofErr w:type="spellStart"/>
      <w:r w:rsidRPr="00D25B6D">
        <w:t>distribution</w:t>
      </w:r>
      <w:proofErr w:type="spellEnd"/>
      <w:r w:rsidRPr="00D25B6D">
        <w:t xml:space="preserve"> </w:t>
      </w:r>
      <w:proofErr w:type="spellStart"/>
      <w:r w:rsidRPr="00D25B6D">
        <w:t>by</w:t>
      </w:r>
      <w:proofErr w:type="spellEnd"/>
      <w:r w:rsidRPr="00D25B6D">
        <w:t>:</w:t>
      </w:r>
    </w:p>
    <w:p w14:paraId="6934686A" w14:textId="77777777" w:rsidR="00D25B6D" w:rsidRPr="00D25B6D" w:rsidRDefault="00D25B6D" w:rsidP="00D25B6D">
      <w:pPr>
        <w:numPr>
          <w:ilvl w:val="0"/>
          <w:numId w:val="24"/>
        </w:numPr>
      </w:pPr>
      <w:r w:rsidRPr="00D25B6D">
        <w:t>Country</w:t>
      </w:r>
    </w:p>
    <w:p w14:paraId="1A96ABD6" w14:textId="77777777" w:rsidR="00D25B6D" w:rsidRPr="00D25B6D" w:rsidRDefault="00D25B6D" w:rsidP="00D25B6D">
      <w:pPr>
        <w:numPr>
          <w:ilvl w:val="0"/>
          <w:numId w:val="24"/>
        </w:numPr>
      </w:pPr>
      <w:r w:rsidRPr="00D25B6D">
        <w:t xml:space="preserve">Hotel </w:t>
      </w:r>
      <w:proofErr w:type="spellStart"/>
      <w:r w:rsidRPr="00D25B6D">
        <w:t>Type</w:t>
      </w:r>
      <w:proofErr w:type="spellEnd"/>
    </w:p>
    <w:p w14:paraId="214AF7DA" w14:textId="77777777" w:rsidR="00D25B6D" w:rsidRPr="00D25B6D" w:rsidRDefault="00D25B6D" w:rsidP="00D25B6D">
      <w:pPr>
        <w:rPr>
          <w:b/>
          <w:bCs/>
        </w:rPr>
      </w:pPr>
      <w:proofErr w:type="spellStart"/>
      <w:r w:rsidRPr="00D25B6D">
        <w:rPr>
          <w:b/>
          <w:bCs/>
        </w:rPr>
        <w:t>Definition</w:t>
      </w:r>
      <w:proofErr w:type="spellEnd"/>
      <w:r w:rsidRPr="00D25B6D">
        <w:rPr>
          <w:b/>
          <w:bCs/>
        </w:rPr>
        <w:t xml:space="preserve"> &amp; </w:t>
      </w:r>
      <w:proofErr w:type="spellStart"/>
      <w:r w:rsidRPr="00D25B6D">
        <w:rPr>
          <w:b/>
          <w:bCs/>
        </w:rPr>
        <w:t>dimensions</w:t>
      </w:r>
      <w:proofErr w:type="spellEnd"/>
    </w:p>
    <w:p w14:paraId="54132822" w14:textId="77777777" w:rsidR="00D25B6D" w:rsidRPr="00D25B6D" w:rsidRDefault="00D25B6D" w:rsidP="00D25B6D">
      <w:r w:rsidRPr="00D25B6D">
        <w:t xml:space="preserve">Matrix </w:t>
      </w:r>
      <w:proofErr w:type="spellStart"/>
      <w:r w:rsidRPr="00D25B6D">
        <w:t>summarizing</w:t>
      </w:r>
      <w:proofErr w:type="spellEnd"/>
      <w:r w:rsidRPr="00D25B6D">
        <w:t>:</w:t>
      </w:r>
    </w:p>
    <w:p w14:paraId="7DF77431" w14:textId="77777777" w:rsidR="00D25B6D" w:rsidRPr="00D25B6D" w:rsidRDefault="00D25B6D" w:rsidP="00D25B6D">
      <w:pPr>
        <w:numPr>
          <w:ilvl w:val="0"/>
          <w:numId w:val="25"/>
        </w:numPr>
      </w:pPr>
      <w:r w:rsidRPr="00D25B6D">
        <w:t>Author</w:t>
      </w:r>
    </w:p>
    <w:p w14:paraId="193185D2" w14:textId="77777777" w:rsidR="00D25B6D" w:rsidRPr="00D25B6D" w:rsidRDefault="00D25B6D" w:rsidP="00D25B6D">
      <w:pPr>
        <w:numPr>
          <w:ilvl w:val="0"/>
          <w:numId w:val="25"/>
        </w:numPr>
      </w:pPr>
      <w:proofErr w:type="spellStart"/>
      <w:r w:rsidRPr="00D25B6D">
        <w:t>Definition</w:t>
      </w:r>
      <w:proofErr w:type="spellEnd"/>
    </w:p>
    <w:p w14:paraId="1BE7933F" w14:textId="77777777" w:rsidR="00D25B6D" w:rsidRPr="00D25B6D" w:rsidRDefault="00D25B6D" w:rsidP="00D25B6D">
      <w:pPr>
        <w:numPr>
          <w:ilvl w:val="0"/>
          <w:numId w:val="25"/>
        </w:numPr>
      </w:pPr>
      <w:proofErr w:type="spellStart"/>
      <w:r w:rsidRPr="00D25B6D">
        <w:t>Dimensions</w:t>
      </w:r>
      <w:proofErr w:type="spellEnd"/>
    </w:p>
    <w:p w14:paraId="1E089614" w14:textId="77777777" w:rsidR="00D25B6D" w:rsidRPr="00D25B6D" w:rsidRDefault="00D25B6D" w:rsidP="00D25B6D">
      <w:pPr>
        <w:numPr>
          <w:ilvl w:val="0"/>
          <w:numId w:val="25"/>
        </w:numPr>
      </w:pPr>
      <w:proofErr w:type="spellStart"/>
      <w:r w:rsidRPr="00D25B6D">
        <w:t>Theorical</w:t>
      </w:r>
      <w:proofErr w:type="spellEnd"/>
      <w:r w:rsidRPr="00D25B6D">
        <w:t xml:space="preserve"> </w:t>
      </w:r>
      <w:proofErr w:type="spellStart"/>
      <w:r w:rsidRPr="00D25B6D">
        <w:t>fundation</w:t>
      </w:r>
      <w:proofErr w:type="spellEnd"/>
    </w:p>
    <w:p w14:paraId="4A724DF7" w14:textId="77777777" w:rsidR="00D25B6D" w:rsidRPr="00D25B6D" w:rsidRDefault="00D25B6D" w:rsidP="00D25B6D">
      <w:pPr>
        <w:numPr>
          <w:ilvl w:val="0"/>
          <w:numId w:val="25"/>
        </w:numPr>
      </w:pPr>
      <w:r w:rsidRPr="00D25B6D">
        <w:t>Scale</w:t>
      </w:r>
    </w:p>
    <w:p w14:paraId="1E25C843" w14:textId="77777777" w:rsidR="00D25B6D" w:rsidRPr="00D25B6D" w:rsidRDefault="00D25B6D" w:rsidP="00D25B6D">
      <w:pPr>
        <w:rPr>
          <w:b/>
          <w:bCs/>
        </w:rPr>
      </w:pPr>
      <w:r w:rsidRPr="00D25B6D">
        <w:rPr>
          <w:b/>
          <w:bCs/>
        </w:rPr>
        <w:t>Ant, Cons, Med &amp; Mod</w:t>
      </w:r>
    </w:p>
    <w:p w14:paraId="2A80696A" w14:textId="77777777" w:rsidR="00D25B6D" w:rsidRPr="00D25B6D" w:rsidRDefault="00D25B6D" w:rsidP="00D25B6D">
      <w:proofErr w:type="spellStart"/>
      <w:r w:rsidRPr="00D25B6D">
        <w:t>Summary</w:t>
      </w:r>
      <w:proofErr w:type="spellEnd"/>
      <w:r w:rsidRPr="00D25B6D">
        <w:t xml:space="preserve"> </w:t>
      </w:r>
      <w:proofErr w:type="spellStart"/>
      <w:r w:rsidRPr="00D25B6D">
        <w:t>sheet</w:t>
      </w:r>
      <w:proofErr w:type="spellEnd"/>
      <w:r w:rsidRPr="00D25B6D">
        <w:t xml:space="preserve"> </w:t>
      </w:r>
      <w:proofErr w:type="spellStart"/>
      <w:r w:rsidRPr="00D25B6D">
        <w:t>including</w:t>
      </w:r>
      <w:proofErr w:type="spellEnd"/>
      <w:r w:rsidRPr="00D25B6D">
        <w:t>:</w:t>
      </w:r>
    </w:p>
    <w:p w14:paraId="1B58CE64" w14:textId="77777777" w:rsidR="00D25B6D" w:rsidRPr="00D25B6D" w:rsidRDefault="00D25B6D" w:rsidP="00D25B6D">
      <w:pPr>
        <w:numPr>
          <w:ilvl w:val="0"/>
          <w:numId w:val="26"/>
        </w:numPr>
      </w:pPr>
      <w:r w:rsidRPr="00D25B6D">
        <w:t>Author</w:t>
      </w:r>
    </w:p>
    <w:p w14:paraId="38F2A5B9" w14:textId="77777777" w:rsidR="00D25B6D" w:rsidRPr="00D25B6D" w:rsidRDefault="00D25B6D" w:rsidP="00D25B6D">
      <w:pPr>
        <w:numPr>
          <w:ilvl w:val="0"/>
          <w:numId w:val="26"/>
        </w:numPr>
      </w:pPr>
      <w:proofErr w:type="spellStart"/>
      <w:r w:rsidRPr="00D25B6D">
        <w:t>Hypothesis</w:t>
      </w:r>
      <w:proofErr w:type="spellEnd"/>
    </w:p>
    <w:p w14:paraId="4FCC8A6A" w14:textId="77777777" w:rsidR="00D25B6D" w:rsidRPr="00D25B6D" w:rsidRDefault="00D25B6D" w:rsidP="00D25B6D">
      <w:pPr>
        <w:numPr>
          <w:ilvl w:val="0"/>
          <w:numId w:val="26"/>
        </w:numPr>
      </w:pPr>
      <w:r w:rsidRPr="00D25B6D">
        <w:lastRenderedPageBreak/>
        <w:t>Driver CX</w:t>
      </w:r>
    </w:p>
    <w:p w14:paraId="74E6E709" w14:textId="77777777" w:rsidR="00D25B6D" w:rsidRPr="00D25B6D" w:rsidRDefault="00D25B6D" w:rsidP="00D25B6D">
      <w:pPr>
        <w:numPr>
          <w:ilvl w:val="0"/>
          <w:numId w:val="26"/>
        </w:numPr>
      </w:pPr>
      <w:proofErr w:type="spellStart"/>
      <w:r w:rsidRPr="00D25B6D">
        <w:t>Consequence</w:t>
      </w:r>
      <w:proofErr w:type="spellEnd"/>
    </w:p>
    <w:p w14:paraId="593A3F00" w14:textId="77777777" w:rsidR="00D25B6D" w:rsidRPr="00D25B6D" w:rsidRDefault="00D25B6D" w:rsidP="00D25B6D">
      <w:pPr>
        <w:numPr>
          <w:ilvl w:val="0"/>
          <w:numId w:val="26"/>
        </w:numPr>
      </w:pPr>
      <w:r w:rsidRPr="00D25B6D">
        <w:t>Mediator</w:t>
      </w:r>
    </w:p>
    <w:p w14:paraId="2A8FD139" w14:textId="77777777" w:rsidR="00D25B6D" w:rsidRPr="00D25B6D" w:rsidRDefault="00D25B6D" w:rsidP="00D25B6D">
      <w:pPr>
        <w:numPr>
          <w:ilvl w:val="0"/>
          <w:numId w:val="26"/>
        </w:numPr>
      </w:pPr>
      <w:proofErr w:type="spellStart"/>
      <w:r w:rsidRPr="00D25B6D">
        <w:t>Moderator</w:t>
      </w:r>
      <w:proofErr w:type="spellEnd"/>
    </w:p>
    <w:p w14:paraId="1B4AC56B" w14:textId="77777777" w:rsidR="00130874" w:rsidRPr="005A1C76" w:rsidRDefault="00130874">
      <w:pPr>
        <w:rPr>
          <w:lang w:val="en-GB"/>
        </w:rPr>
      </w:pPr>
    </w:p>
    <w:sectPr w:rsidR="00130874" w:rsidRPr="005A1C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0533D"/>
    <w:multiLevelType w:val="multilevel"/>
    <w:tmpl w:val="4320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E106D"/>
    <w:multiLevelType w:val="multilevel"/>
    <w:tmpl w:val="9ABE1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A328D0"/>
    <w:multiLevelType w:val="multilevel"/>
    <w:tmpl w:val="FA1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0B7FC6"/>
    <w:multiLevelType w:val="multilevel"/>
    <w:tmpl w:val="6B1CA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EE52F9"/>
    <w:multiLevelType w:val="multilevel"/>
    <w:tmpl w:val="C70C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1A7125"/>
    <w:multiLevelType w:val="multilevel"/>
    <w:tmpl w:val="E15AB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785D03"/>
    <w:multiLevelType w:val="multilevel"/>
    <w:tmpl w:val="F8AEB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F819D4"/>
    <w:multiLevelType w:val="multilevel"/>
    <w:tmpl w:val="084A6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363280"/>
    <w:multiLevelType w:val="multilevel"/>
    <w:tmpl w:val="249E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0A6697"/>
    <w:multiLevelType w:val="multilevel"/>
    <w:tmpl w:val="1CDC7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6E7AE3"/>
    <w:multiLevelType w:val="multilevel"/>
    <w:tmpl w:val="4734E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E17EAD"/>
    <w:multiLevelType w:val="multilevel"/>
    <w:tmpl w:val="21646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2F249A"/>
    <w:multiLevelType w:val="multilevel"/>
    <w:tmpl w:val="A2924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A61563"/>
    <w:multiLevelType w:val="multilevel"/>
    <w:tmpl w:val="79C4D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DD1444"/>
    <w:multiLevelType w:val="multilevel"/>
    <w:tmpl w:val="6BB2F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083FA7"/>
    <w:multiLevelType w:val="multilevel"/>
    <w:tmpl w:val="54F23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44570F"/>
    <w:multiLevelType w:val="multilevel"/>
    <w:tmpl w:val="4EF6B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1B3A42"/>
    <w:multiLevelType w:val="multilevel"/>
    <w:tmpl w:val="48EE2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E13024"/>
    <w:multiLevelType w:val="multilevel"/>
    <w:tmpl w:val="3DB4A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454A43"/>
    <w:multiLevelType w:val="multilevel"/>
    <w:tmpl w:val="71F8D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0433A6"/>
    <w:multiLevelType w:val="multilevel"/>
    <w:tmpl w:val="28884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03C3991"/>
    <w:multiLevelType w:val="multilevel"/>
    <w:tmpl w:val="5288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C64686"/>
    <w:multiLevelType w:val="multilevel"/>
    <w:tmpl w:val="97984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810C75"/>
    <w:multiLevelType w:val="multilevel"/>
    <w:tmpl w:val="3E548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B0E116F"/>
    <w:multiLevelType w:val="multilevel"/>
    <w:tmpl w:val="11684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BF65B85"/>
    <w:multiLevelType w:val="multilevel"/>
    <w:tmpl w:val="A8D4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1625635">
    <w:abstractNumId w:val="10"/>
  </w:num>
  <w:num w:numId="2" w16cid:durableId="501706275">
    <w:abstractNumId w:val="2"/>
  </w:num>
  <w:num w:numId="3" w16cid:durableId="1520316283">
    <w:abstractNumId w:val="23"/>
  </w:num>
  <w:num w:numId="4" w16cid:durableId="1909145788">
    <w:abstractNumId w:val="16"/>
  </w:num>
  <w:num w:numId="5" w16cid:durableId="1281450368">
    <w:abstractNumId w:val="6"/>
  </w:num>
  <w:num w:numId="6" w16cid:durableId="357583829">
    <w:abstractNumId w:val="14"/>
  </w:num>
  <w:num w:numId="7" w16cid:durableId="837618784">
    <w:abstractNumId w:val="21"/>
  </w:num>
  <w:num w:numId="8" w16cid:durableId="2142571968">
    <w:abstractNumId w:val="22"/>
  </w:num>
  <w:num w:numId="9" w16cid:durableId="2065131852">
    <w:abstractNumId w:val="8"/>
  </w:num>
  <w:num w:numId="10" w16cid:durableId="1939017508">
    <w:abstractNumId w:val="15"/>
  </w:num>
  <w:num w:numId="11" w16cid:durableId="1497456589">
    <w:abstractNumId w:val="0"/>
  </w:num>
  <w:num w:numId="12" w16cid:durableId="1322809809">
    <w:abstractNumId w:val="3"/>
  </w:num>
  <w:num w:numId="13" w16cid:durableId="556666940">
    <w:abstractNumId w:val="4"/>
  </w:num>
  <w:num w:numId="14" w16cid:durableId="1398673442">
    <w:abstractNumId w:val="24"/>
  </w:num>
  <w:num w:numId="15" w16cid:durableId="756095597">
    <w:abstractNumId w:val="7"/>
  </w:num>
  <w:num w:numId="16" w16cid:durableId="804203710">
    <w:abstractNumId w:val="1"/>
  </w:num>
  <w:num w:numId="17" w16cid:durableId="1162086111">
    <w:abstractNumId w:val="11"/>
  </w:num>
  <w:num w:numId="18" w16cid:durableId="1520117827">
    <w:abstractNumId w:val="12"/>
  </w:num>
  <w:num w:numId="19" w16cid:durableId="981034044">
    <w:abstractNumId w:val="20"/>
  </w:num>
  <w:num w:numId="20" w16cid:durableId="133497325">
    <w:abstractNumId w:val="17"/>
  </w:num>
  <w:num w:numId="21" w16cid:durableId="358748579">
    <w:abstractNumId w:val="5"/>
  </w:num>
  <w:num w:numId="22" w16cid:durableId="1836408370">
    <w:abstractNumId w:val="19"/>
  </w:num>
  <w:num w:numId="23" w16cid:durableId="1953394894">
    <w:abstractNumId w:val="25"/>
  </w:num>
  <w:num w:numId="24" w16cid:durableId="579675416">
    <w:abstractNumId w:val="18"/>
  </w:num>
  <w:num w:numId="25" w16cid:durableId="262106883">
    <w:abstractNumId w:val="13"/>
  </w:num>
  <w:num w:numId="26" w16cid:durableId="2399493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C76"/>
    <w:rsid w:val="0001361C"/>
    <w:rsid w:val="000A44EC"/>
    <w:rsid w:val="00130874"/>
    <w:rsid w:val="005A1C76"/>
    <w:rsid w:val="005B2796"/>
    <w:rsid w:val="005D14AF"/>
    <w:rsid w:val="00670224"/>
    <w:rsid w:val="006C688C"/>
    <w:rsid w:val="008C7DCA"/>
    <w:rsid w:val="009A7C69"/>
    <w:rsid w:val="00A1311A"/>
    <w:rsid w:val="00A35768"/>
    <w:rsid w:val="00C154C8"/>
    <w:rsid w:val="00C74266"/>
    <w:rsid w:val="00D25B6D"/>
    <w:rsid w:val="00D3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EEA9A"/>
  <w15:chartTrackingRefBased/>
  <w15:docId w15:val="{C5019DCD-089B-497C-8001-5D21FEAA2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A1C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1C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1C7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1C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1C7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1C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1C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1C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1C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1C7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1C7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1C7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1C76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1C76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1C7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1C7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1C7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1C7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A1C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A1C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1C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A1C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1C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A1C7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A1C7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A1C76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1C7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1C76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1C76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909</Words>
  <Characters>5001</Characters>
  <Application>Microsoft Office Word</Application>
  <DocSecurity>0</DocSecurity>
  <Lines>41</Lines>
  <Paragraphs>11</Paragraphs>
  <ScaleCrop>false</ScaleCrop>
  <Company/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Veloso Huertas</dc:creator>
  <cp:keywords/>
  <dc:description/>
  <cp:lastModifiedBy>Monica Veloso Huertas</cp:lastModifiedBy>
  <cp:revision>12</cp:revision>
  <dcterms:created xsi:type="dcterms:W3CDTF">2026-02-23T10:25:00Z</dcterms:created>
  <dcterms:modified xsi:type="dcterms:W3CDTF">2026-02-24T15:32:00Z</dcterms:modified>
</cp:coreProperties>
</file>